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4" w:type="dxa"/>
        <w:tblLook w:val="04A0" w:firstRow="1" w:lastRow="0" w:firstColumn="1" w:lastColumn="0" w:noHBand="0" w:noVBand="1"/>
      </w:tblPr>
      <w:tblGrid>
        <w:gridCol w:w="7228"/>
        <w:gridCol w:w="425"/>
        <w:gridCol w:w="7250"/>
      </w:tblGrid>
      <w:tr w:rsidR="00C0323A" w:rsidTr="00C0323A">
        <w:tc>
          <w:tcPr>
            <w:tcW w:w="7228" w:type="dxa"/>
          </w:tcPr>
          <w:p w:rsidR="00C0323A" w:rsidRPr="00C0323A" w:rsidRDefault="00C0323A" w:rsidP="00C032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4077905" wp14:editId="7DBA67EA">
                  <wp:simplePos x="0" y="0"/>
                  <wp:positionH relativeFrom="margin">
                    <wp:posOffset>244475</wp:posOffset>
                  </wp:positionH>
                  <wp:positionV relativeFrom="paragraph">
                    <wp:posOffset>5715</wp:posOffset>
                  </wp:positionV>
                  <wp:extent cx="438150" cy="4381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</w:t>
            </w:r>
            <w:r w:rsidR="00AA3E20">
              <w:rPr>
                <w:b/>
                <w:sz w:val="28"/>
                <w:szCs w:val="28"/>
              </w:rPr>
              <w:t>КРЕСЛО САДОВОЕ КР1</w:t>
            </w:r>
          </w:p>
          <w:p w:rsidR="00C0323A" w:rsidRDefault="00C0323A" w:rsidP="00C0323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C0323A" w:rsidRDefault="00C0323A" w:rsidP="00C0323A">
            <w:pPr>
              <w:jc w:val="center"/>
              <w:rPr>
                <w:b/>
              </w:rPr>
            </w:pPr>
          </w:p>
          <w:p w:rsidR="00C0323A" w:rsidRPr="00C0323A" w:rsidRDefault="00AA3E20" w:rsidP="00C0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садовое</w:t>
            </w:r>
            <w:r w:rsidR="00C65BF5">
              <w:rPr>
                <w:sz w:val="20"/>
                <w:szCs w:val="20"/>
              </w:rPr>
              <w:t xml:space="preserve"> предназначен</w:t>
            </w:r>
            <w:r>
              <w:rPr>
                <w:sz w:val="20"/>
                <w:szCs w:val="20"/>
              </w:rPr>
              <w:t>о</w:t>
            </w:r>
            <w:r w:rsidR="00C0323A" w:rsidRPr="00C0323A">
              <w:rPr>
                <w:sz w:val="20"/>
                <w:szCs w:val="20"/>
              </w:rPr>
              <w:t xml:space="preserve">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издели</w:t>
            </w:r>
            <w:r>
              <w:rPr>
                <w:sz w:val="20"/>
                <w:szCs w:val="20"/>
              </w:rPr>
              <w:t>я в собранном виде 0,5х0,88х0,62</w:t>
            </w:r>
            <w:r w:rsidR="00C0323A" w:rsidRPr="00C0323A">
              <w:rPr>
                <w:sz w:val="20"/>
                <w:szCs w:val="20"/>
              </w:rPr>
              <w:t>м.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Скамейки, лавки, стулья должны эксплуатироваться в проветриваемом помещении при температуре воздуха не менее +10 °Си относительной влажности 60-70%;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Не превышайте максимально допустимую статическую нагрузку на сиденье 132,6 кг (130 </w:t>
            </w:r>
            <w:proofErr w:type="spellStart"/>
            <w:r w:rsidRPr="00C0323A">
              <w:rPr>
                <w:sz w:val="20"/>
                <w:szCs w:val="20"/>
              </w:rPr>
              <w:t>даН</w:t>
            </w:r>
            <w:proofErr w:type="spellEnd"/>
            <w:r w:rsidRPr="00C0323A">
              <w:rPr>
                <w:sz w:val="20"/>
                <w:szCs w:val="20"/>
              </w:rPr>
              <w:t>);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Крепление частей скамеек, лавок, стульев требует регулярного осмотра, при необходимости крепежные элементы следует подтянуть;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Не вставайте ногами на сиденье скамеек, лавок, стульев, это может привести к падению и получению травмы;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использовании скамеек, лавок, стульев на улице следует обработать поверхность изделия защитными лакокрасочными составами в 2-3 слоя.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Гарантийный срок 18 месяцев.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службы изделия 3 года.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Регистрационный номер декларации о соответствии: ЕАЭС N RU Д-RU.СП</w:t>
            </w:r>
            <w:proofErr w:type="gramStart"/>
            <w:r w:rsidRPr="00C0323A">
              <w:rPr>
                <w:sz w:val="20"/>
                <w:szCs w:val="20"/>
              </w:rPr>
              <w:t>29.В.</w:t>
            </w:r>
            <w:proofErr w:type="gramEnd"/>
            <w:r w:rsidRPr="00C0323A">
              <w:rPr>
                <w:sz w:val="20"/>
                <w:szCs w:val="20"/>
              </w:rPr>
              <w:t>09885/19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действия: с 20.02.19 по 19.02.2024г.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Производитель: ООО «Банный мастер», 156016 г. Кострома, ул. Мелиоративная, д. 4а </w:t>
            </w:r>
          </w:p>
          <w:p w:rsidR="00C0323A" w:rsidRPr="00C719AB" w:rsidRDefault="00C0323A" w:rsidP="00C0323A">
            <w:pPr>
              <w:jc w:val="center"/>
              <w:rPr>
                <w:sz w:val="16"/>
                <w:szCs w:val="16"/>
              </w:rPr>
            </w:pPr>
            <w:r w:rsidRPr="00C0323A">
              <w:rPr>
                <w:sz w:val="20"/>
                <w:szCs w:val="20"/>
              </w:rPr>
              <w:t>тел. 8-4942-500-673, е-</w:t>
            </w:r>
            <w:r w:rsidRPr="00C0323A">
              <w:rPr>
                <w:sz w:val="20"/>
                <w:szCs w:val="20"/>
                <w:lang w:val="en-US"/>
              </w:rPr>
              <w:t>mail</w:t>
            </w:r>
            <w:r w:rsidRPr="00C0323A">
              <w:rPr>
                <w:sz w:val="20"/>
                <w:szCs w:val="20"/>
              </w:rPr>
              <w:t xml:space="preserve">: 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kostromales</w:t>
            </w:r>
            <w:proofErr w:type="spellEnd"/>
            <w:r w:rsidRPr="00C0323A">
              <w:rPr>
                <w:sz w:val="20"/>
                <w:szCs w:val="20"/>
              </w:rPr>
              <w:t>@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C0323A">
              <w:rPr>
                <w:sz w:val="20"/>
                <w:szCs w:val="20"/>
              </w:rPr>
              <w:t>.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14"/>
                <w:szCs w:val="14"/>
              </w:rPr>
              <w:t xml:space="preserve">                                              </w:t>
            </w:r>
            <w:r w:rsidRPr="009153B0">
              <w:rPr>
                <w:sz w:val="14"/>
                <w:szCs w:val="14"/>
              </w:rPr>
              <w:t xml:space="preserve">         </w:t>
            </w:r>
          </w:p>
          <w:p w:rsidR="00C0323A" w:rsidRDefault="00AA3E20" w:rsidP="00C65BF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64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603738278190 - Кресло садовое 0,5х0,88х0,62м - 9,9 кг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609" cy="74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C0323A" w:rsidRDefault="00C0323A" w:rsidP="00C0323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250" w:type="dxa"/>
          </w:tcPr>
          <w:p w:rsidR="00AA3E20" w:rsidRPr="00C0323A" w:rsidRDefault="00AA3E20" w:rsidP="00AA3E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F5D405C" wp14:editId="177B00C9">
                  <wp:simplePos x="0" y="0"/>
                  <wp:positionH relativeFrom="margin">
                    <wp:posOffset>244475</wp:posOffset>
                  </wp:positionH>
                  <wp:positionV relativeFrom="paragraph">
                    <wp:posOffset>5715</wp:posOffset>
                  </wp:positionV>
                  <wp:extent cx="438150" cy="43815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-EAC-600x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КРЕСЛО САДОВОЕ КР1</w:t>
            </w:r>
          </w:p>
          <w:p w:rsidR="00AA3E20" w:rsidRDefault="00AA3E20" w:rsidP="00AA3E2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9C68C1">
              <w:rPr>
                <w:b/>
              </w:rPr>
              <w:t>Инструкция по эксплуатации</w:t>
            </w:r>
          </w:p>
          <w:p w:rsidR="00AA3E20" w:rsidRDefault="00AA3E20" w:rsidP="00AA3E20">
            <w:pPr>
              <w:jc w:val="center"/>
              <w:rPr>
                <w:b/>
              </w:rPr>
            </w:pPr>
          </w:p>
          <w:p w:rsidR="00AA3E20" w:rsidRPr="00C0323A" w:rsidRDefault="00AA3E20" w:rsidP="00AA3E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садовое предназначено</w:t>
            </w:r>
            <w:r w:rsidRPr="00C0323A">
              <w:rPr>
                <w:sz w:val="20"/>
                <w:szCs w:val="20"/>
              </w:rPr>
              <w:t xml:space="preserve"> для использования в общественных и жилых помещениях. Сохранность изделия и продолжительность их эксплуатации зависят от правильного обращения и своевременного ухода за ними. Габаритные размеры издели</w:t>
            </w:r>
            <w:r>
              <w:rPr>
                <w:sz w:val="20"/>
                <w:szCs w:val="20"/>
              </w:rPr>
              <w:t>я в собранном виде 0,5х0,88х0,62</w:t>
            </w:r>
            <w:r w:rsidRPr="00C0323A">
              <w:rPr>
                <w:sz w:val="20"/>
                <w:szCs w:val="20"/>
              </w:rPr>
              <w:t>м.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ab/>
              <w:t>Для увеличения срока службы изделия и его преждевременного выхода из строя необходимо соблюдать следующие правила эксплуатации: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Скамейки, лавки, стулья должны эксплуатироваться в проветриваемом помещении при температуре воздуха не менее +10 °Си относительной влажности 60-70%;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сборке соблюдайте порядок, указанный в прилагаемой инструкции по сборке;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Не превышайте максимально допустимую статическую нагрузку на сиденье 132,6 кг (130 </w:t>
            </w:r>
            <w:proofErr w:type="spellStart"/>
            <w:r w:rsidRPr="00C0323A">
              <w:rPr>
                <w:sz w:val="20"/>
                <w:szCs w:val="20"/>
              </w:rPr>
              <w:t>даН</w:t>
            </w:r>
            <w:proofErr w:type="spellEnd"/>
            <w:r w:rsidRPr="00C0323A">
              <w:rPr>
                <w:sz w:val="20"/>
                <w:szCs w:val="20"/>
              </w:rPr>
              <w:t>);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Избегайте прямого воздействия солнечных лучей, размещения вблизи отопительных приборов, сырых и холодных стен во избежание ухудшения внешнего вида;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Крепление частей скамеек, лавок, стульев требует регулярного осмотра, при необходимости крепежные элементы следует подтянуть;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Не вставайте ногами на сиденье скамеек, лавок, стульев, это может привести к падению и получению травмы;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Для очистки изделия используйте сухую или слегка увлажненную х/б ветошь или губку;</w:t>
            </w:r>
          </w:p>
          <w:p w:rsidR="00C0323A" w:rsidRPr="00C0323A" w:rsidRDefault="00C0323A" w:rsidP="00C0323A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При использовании скамеек, лавок, стульев на улице следует обработать поверхность изделия защитными лакокрасочными составами в 2-3 слоя.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Гарантийный срок 18 месяцев.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службы изделия 3 года.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Товар не подлежит обязательной сертификации.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Регистрационный номер декларации о соответствии: ЕАЭС N RU Д-RU.СП</w:t>
            </w:r>
            <w:proofErr w:type="gramStart"/>
            <w:r w:rsidRPr="00C0323A">
              <w:rPr>
                <w:sz w:val="20"/>
                <w:szCs w:val="20"/>
              </w:rPr>
              <w:t>29.В.</w:t>
            </w:r>
            <w:proofErr w:type="gramEnd"/>
            <w:r w:rsidRPr="00C0323A">
              <w:rPr>
                <w:sz w:val="20"/>
                <w:szCs w:val="20"/>
              </w:rPr>
              <w:t>09885/19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>Срок действия: с 20.02.19 по 19.02.2024г.</w:t>
            </w:r>
          </w:p>
          <w:p w:rsidR="00C0323A" w:rsidRPr="00C0323A" w:rsidRDefault="00C0323A" w:rsidP="00C0323A">
            <w:pPr>
              <w:jc w:val="both"/>
              <w:rPr>
                <w:sz w:val="20"/>
                <w:szCs w:val="20"/>
              </w:rPr>
            </w:pPr>
            <w:r w:rsidRPr="00C0323A">
              <w:rPr>
                <w:sz w:val="20"/>
                <w:szCs w:val="20"/>
              </w:rPr>
              <w:t xml:space="preserve">Производитель: ООО «Банный мастер», 156016 г. Кострома, ул. Мелиоративная, д. 4а </w:t>
            </w:r>
          </w:p>
          <w:p w:rsidR="00C0323A" w:rsidRDefault="00C0323A" w:rsidP="002E3BDE">
            <w:pPr>
              <w:jc w:val="center"/>
            </w:pPr>
            <w:r w:rsidRPr="00C0323A">
              <w:rPr>
                <w:sz w:val="20"/>
                <w:szCs w:val="20"/>
              </w:rPr>
              <w:t>тел. 8-4942-500-673, е-</w:t>
            </w:r>
            <w:r w:rsidRPr="00C0323A">
              <w:rPr>
                <w:sz w:val="20"/>
                <w:szCs w:val="20"/>
                <w:lang w:val="en-US"/>
              </w:rPr>
              <w:t>mail</w:t>
            </w:r>
            <w:r w:rsidRPr="00C0323A">
              <w:rPr>
                <w:sz w:val="20"/>
                <w:szCs w:val="20"/>
              </w:rPr>
              <w:t xml:space="preserve">: 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kostromales</w:t>
            </w:r>
            <w:proofErr w:type="spellEnd"/>
            <w:r w:rsidRPr="00C0323A">
              <w:rPr>
                <w:sz w:val="20"/>
                <w:szCs w:val="20"/>
              </w:rPr>
              <w:t>@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C0323A">
              <w:rPr>
                <w:sz w:val="20"/>
                <w:szCs w:val="20"/>
              </w:rPr>
              <w:t>.</w:t>
            </w:r>
            <w:proofErr w:type="spellStart"/>
            <w:r w:rsidRPr="00C0323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65BF5" w:rsidRDefault="00AA3E20" w:rsidP="002E3BD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5DDE7F" wp14:editId="4E2D5A58">
                  <wp:extent cx="1676400" cy="742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603738278190 - Кресло садовое 0,5х0,88х0,62м - 9,9 кг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609" cy="74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3E20" w:rsidRDefault="00AA3E20" w:rsidP="002E3BDE">
            <w:pPr>
              <w:jc w:val="center"/>
            </w:pPr>
          </w:p>
        </w:tc>
      </w:tr>
    </w:tbl>
    <w:p w:rsidR="00CE1912" w:rsidRDefault="003D64A4" w:rsidP="00C0323A">
      <w:r>
        <w:lastRenderedPageBreak/>
        <w:t xml:space="preserve">            </w:t>
      </w:r>
      <w:r w:rsidR="00AA3E20">
        <w:rPr>
          <w:noProof/>
          <w:lang w:eastAsia="ru-RU"/>
        </w:rPr>
        <w:drawing>
          <wp:inline distT="0" distB="0" distL="0" distR="0">
            <wp:extent cx="4629150" cy="66598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хема сборки кресл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E20">
        <w:rPr>
          <w:noProof/>
          <w:lang w:eastAsia="ru-RU"/>
        </w:rPr>
        <w:drawing>
          <wp:inline distT="0" distB="0" distL="0" distR="0" wp14:anchorId="54CC73CC" wp14:editId="428344C8">
            <wp:extent cx="4629150" cy="66598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хема сборки кресл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912" w:rsidSect="00C0323A">
      <w:pgSz w:w="16838" w:h="11906" w:orient="landscape"/>
      <w:pgMar w:top="851" w:right="73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0CCB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3429"/>
    <w:multiLevelType w:val="hybridMultilevel"/>
    <w:tmpl w:val="241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3A"/>
    <w:rsid w:val="00223535"/>
    <w:rsid w:val="002E3BDE"/>
    <w:rsid w:val="003D64A4"/>
    <w:rsid w:val="00A6634A"/>
    <w:rsid w:val="00AA3E20"/>
    <w:rsid w:val="00C0323A"/>
    <w:rsid w:val="00C6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52D0"/>
  <w15:chartTrackingRefBased/>
  <w15:docId w15:val="{B6E70889-3F03-4892-B6F3-B478A79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2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димка-юлька</dc:creator>
  <cp:keywords/>
  <dc:description/>
  <cp:lastModifiedBy>димка-юлька</cp:lastModifiedBy>
  <cp:revision>4</cp:revision>
  <cp:lastPrinted>2019-03-18T15:31:00Z</cp:lastPrinted>
  <dcterms:created xsi:type="dcterms:W3CDTF">2019-03-19T14:33:00Z</dcterms:created>
  <dcterms:modified xsi:type="dcterms:W3CDTF">2020-02-10T07:29:00Z</dcterms:modified>
</cp:coreProperties>
</file>